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21C12" w14:textId="4083C3F3" w:rsidR="00E92B59" w:rsidRPr="00CA438E" w:rsidRDefault="00E92B59" w:rsidP="00722C20">
      <w:pPr>
        <w:pStyle w:val="a5"/>
        <w:spacing w:before="0" w:beforeAutospacing="0" w:after="0" w:afterAutospacing="0"/>
        <w:ind w:firstLine="709"/>
        <w:jc w:val="center"/>
        <w:rPr>
          <w:lang w:val="kk-KZ"/>
        </w:rPr>
      </w:pPr>
      <w:r>
        <w:rPr>
          <w:rStyle w:val="a6"/>
        </w:rPr>
        <w:t>ПРЕСС-РЕЛИЗ</w:t>
      </w:r>
    </w:p>
    <w:p w14:paraId="117BD4DB" w14:textId="0AAA0CAE" w:rsidR="00E92B59" w:rsidRPr="00887134" w:rsidRDefault="00E92B59" w:rsidP="00E92B59">
      <w:pPr>
        <w:pStyle w:val="a5"/>
        <w:spacing w:before="0" w:beforeAutospacing="0" w:after="0" w:afterAutospacing="0"/>
        <w:ind w:firstLine="709"/>
        <w:jc w:val="both"/>
        <w:rPr>
          <w:lang w:val="kk-KZ"/>
        </w:rPr>
      </w:pPr>
      <w:r w:rsidRPr="00887134">
        <w:rPr>
          <w:rStyle w:val="whitespace-normal"/>
          <w:lang w:val="kk-KZ"/>
        </w:rPr>
        <w:t>Х.Досмұхамедов атындағы Атырау университеті</w:t>
      </w:r>
      <w:r>
        <w:rPr>
          <w:rStyle w:val="whitespace-normal"/>
          <w:lang w:val="kk-KZ"/>
        </w:rPr>
        <w:t xml:space="preserve">, </w:t>
      </w:r>
      <w:r>
        <w:rPr>
          <w:lang w:val="kk-KZ"/>
        </w:rPr>
        <w:t xml:space="preserve">Физика, математика және ақпараттық технологиялар </w:t>
      </w:r>
      <w:r w:rsidRPr="00887134">
        <w:rPr>
          <w:lang w:val="kk-KZ"/>
        </w:rPr>
        <w:t xml:space="preserve"> факультеті</w:t>
      </w:r>
      <w:r>
        <w:rPr>
          <w:lang w:val="kk-KZ"/>
        </w:rPr>
        <w:t xml:space="preserve">, </w:t>
      </w:r>
      <w:r w:rsidRPr="00887134">
        <w:rPr>
          <w:lang w:val="kk-KZ"/>
        </w:rPr>
        <w:t>Физика және техникалық пәндер</w:t>
      </w:r>
      <w:r w:rsidR="00C276B8">
        <w:rPr>
          <w:lang w:val="kk-KZ"/>
        </w:rPr>
        <w:t xml:space="preserve"> кафедрасы</w:t>
      </w:r>
      <w:r>
        <w:rPr>
          <w:lang w:val="kk-KZ"/>
        </w:rPr>
        <w:t xml:space="preserve">, Бағдарламалық инженерия </w:t>
      </w:r>
      <w:r w:rsidRPr="00887134">
        <w:rPr>
          <w:lang w:val="kk-KZ"/>
        </w:rPr>
        <w:t xml:space="preserve"> кафедрасы</w:t>
      </w:r>
    </w:p>
    <w:p w14:paraId="5828CF6C" w14:textId="5F00955E" w:rsidR="00E92B59" w:rsidRPr="00E92B59" w:rsidRDefault="00E92B59" w:rsidP="00E92B59">
      <w:pPr>
        <w:pStyle w:val="3"/>
        <w:spacing w:before="0"/>
        <w:ind w:left="0" w:right="0" w:firstLine="709"/>
        <w:jc w:val="both"/>
      </w:pPr>
      <w:r>
        <w:t>Ғылыми семинар</w:t>
      </w:r>
      <w:r w:rsidR="00C276B8">
        <w:t xml:space="preserve"> тақырыбы</w:t>
      </w:r>
      <w:r>
        <w:t xml:space="preserve">:  </w:t>
      </w:r>
      <w:r w:rsidRPr="00E92B59">
        <w:rPr>
          <w:rStyle w:val="a6"/>
        </w:rPr>
        <w:t>«Физика сабағында геймификация: оқушы мотивациясын арттырудың заманауи әдістері»</w:t>
      </w:r>
    </w:p>
    <w:p w14:paraId="30AA3D93" w14:textId="455C0A8B" w:rsidR="00E92B59" w:rsidRPr="00722C20" w:rsidRDefault="00E92B59" w:rsidP="00E92B59">
      <w:pPr>
        <w:pStyle w:val="a5"/>
        <w:spacing w:before="0" w:beforeAutospacing="0" w:after="0" w:afterAutospacing="0"/>
        <w:ind w:firstLine="709"/>
        <w:jc w:val="both"/>
        <w:rPr>
          <w:lang w:val="kk-KZ"/>
        </w:rPr>
      </w:pPr>
      <w:r w:rsidRPr="00722C20">
        <w:rPr>
          <w:lang w:val="kk-KZ"/>
        </w:rPr>
        <w:t>Х.Досмұхамедов атындағы Атырау университетінде білім беру үдерісіне инновациялық әдістерді енгізу мақсатында «Физика сабағында геймификация: оқушы мотивациясын арттырудың заманауи әдістері» тақырыбында ғылыми семинар өт</w:t>
      </w:r>
      <w:r w:rsidR="00722C20">
        <w:rPr>
          <w:lang w:val="kk-KZ"/>
        </w:rPr>
        <w:t>еді</w:t>
      </w:r>
      <w:r w:rsidRPr="00722C20">
        <w:rPr>
          <w:lang w:val="kk-KZ"/>
        </w:rPr>
        <w:t>.</w:t>
      </w:r>
    </w:p>
    <w:p w14:paraId="0E08F3FE" w14:textId="77777777" w:rsidR="00E92B59" w:rsidRPr="00722C20" w:rsidRDefault="00E92B59" w:rsidP="00E92B59">
      <w:pPr>
        <w:pStyle w:val="a5"/>
        <w:spacing w:before="0" w:beforeAutospacing="0" w:after="0" w:afterAutospacing="0"/>
        <w:ind w:firstLine="709"/>
        <w:jc w:val="both"/>
        <w:rPr>
          <w:lang w:val="kk-KZ"/>
        </w:rPr>
      </w:pPr>
      <w:r w:rsidRPr="00722C20">
        <w:rPr>
          <w:lang w:val="kk-KZ"/>
        </w:rPr>
        <w:t>Аталған іс-шара заманауи білім беру технологияларын талқылауға, әсіресе геймификация әдісін қолдану арқылы оқушылардың оқу мотивациясын арттыру мәселелерін қарастыруға бағытталды.</w:t>
      </w:r>
    </w:p>
    <w:p w14:paraId="0885049C" w14:textId="0F0240D2" w:rsidR="00E92B59" w:rsidRPr="00722C20" w:rsidRDefault="00E92B59" w:rsidP="00E92B59">
      <w:pPr>
        <w:pStyle w:val="a5"/>
        <w:spacing w:before="0" w:beforeAutospacing="0" w:after="0" w:afterAutospacing="0"/>
        <w:ind w:firstLine="709"/>
        <w:jc w:val="both"/>
        <w:rPr>
          <w:lang w:val="kk-KZ"/>
        </w:rPr>
      </w:pPr>
      <w:r w:rsidRPr="00722C20">
        <w:rPr>
          <w:lang w:val="kk-KZ"/>
        </w:rPr>
        <w:t>Семинар барысында білім беру үдерісіндегі геймификацияның маңыздылығы, оның оқушылардың қызығушылығын арттырудағы рөлі және оқу нәтижелеріне әсері жан-жақты талқыланды. Қатысушылар физика пәнін оқытуда ойын элементтерін тиімді қолдану арқылы оқыту сапасын арттырудың жаңа тәсілдерімен танысты</w:t>
      </w:r>
      <w:r w:rsidR="00722C20">
        <w:rPr>
          <w:lang w:val="kk-KZ"/>
        </w:rPr>
        <w:t>рады</w:t>
      </w:r>
      <w:r w:rsidRPr="00722C20">
        <w:rPr>
          <w:lang w:val="kk-KZ"/>
        </w:rPr>
        <w:t>.</w:t>
      </w:r>
    </w:p>
    <w:p w14:paraId="45F3D888" w14:textId="2D3622F0" w:rsidR="00E92B59" w:rsidRPr="00E92B59" w:rsidRDefault="00E92B59" w:rsidP="00E92B59">
      <w:pPr>
        <w:pStyle w:val="a5"/>
        <w:spacing w:before="0" w:beforeAutospacing="0" w:after="0" w:afterAutospacing="0"/>
        <w:ind w:firstLine="709"/>
        <w:jc w:val="both"/>
        <w:rPr>
          <w:lang w:val="kk-KZ"/>
        </w:rPr>
      </w:pPr>
      <w:r w:rsidRPr="00E92B59">
        <w:rPr>
          <w:lang w:val="kk-KZ"/>
        </w:rPr>
        <w:t>Спикерлер өз баяндамаларында геймификацияның теориялық негіздерімен қатар, практикалық тәжірибелерімен бөлісіп, физика сабақтарында қолданылатын нақты әдістер мен құралдарды ұсынды. Сонымен қатар, оқушылардың танымдық белсенділігін арттыруға бағытталған интерактивті тапсырмалар мен цифрлық платформаларды қолдану мәселелері қарастырыл</w:t>
      </w:r>
      <w:r w:rsidR="00B60040">
        <w:rPr>
          <w:lang w:val="kk-KZ"/>
        </w:rPr>
        <w:t>а</w:t>
      </w:r>
      <w:r w:rsidRPr="00E92B59">
        <w:rPr>
          <w:lang w:val="kk-KZ"/>
        </w:rPr>
        <w:t>ды.</w:t>
      </w:r>
    </w:p>
    <w:p w14:paraId="36C6C2D5" w14:textId="10E72A0E" w:rsidR="00E92B59" w:rsidRPr="00E92B59" w:rsidRDefault="00E92B59" w:rsidP="00E92B59">
      <w:pPr>
        <w:pStyle w:val="a5"/>
        <w:spacing w:before="0" w:beforeAutospacing="0" w:after="0" w:afterAutospacing="0"/>
        <w:ind w:firstLine="709"/>
        <w:jc w:val="both"/>
        <w:rPr>
          <w:lang w:val="kk-KZ"/>
        </w:rPr>
      </w:pPr>
      <w:r w:rsidRPr="00E92B59">
        <w:rPr>
          <w:lang w:val="kk-KZ"/>
        </w:rPr>
        <w:t>Семинардың негізгі мақсаты – білім алушылардың оқу процесіне деген қызығушылығын арттыру, олардың пәнді терең меңгеруіне ықпал ету және заманауи педагогикалық технологияларды кеңінен енгізу.</w:t>
      </w:r>
    </w:p>
    <w:p w14:paraId="022D2EAA" w14:textId="2402BF3D" w:rsidR="00E92B59" w:rsidRPr="00E92B59" w:rsidRDefault="00E92B59" w:rsidP="00E92B59">
      <w:pPr>
        <w:pStyle w:val="a5"/>
        <w:spacing w:before="0" w:beforeAutospacing="0" w:after="0" w:afterAutospacing="0"/>
        <w:ind w:firstLine="709"/>
        <w:jc w:val="both"/>
        <w:rPr>
          <w:lang w:val="kk-KZ"/>
        </w:rPr>
      </w:pPr>
      <w:r w:rsidRPr="00E92B59">
        <w:rPr>
          <w:lang w:val="kk-KZ"/>
        </w:rPr>
        <w:t xml:space="preserve">Іс-шара барысында қатысушылар арасында пікір алмасу ұйымдастырылып, білім беру саласындағы өзекті мәселелер </w:t>
      </w:r>
      <w:r w:rsidRPr="00E92B59">
        <w:rPr>
          <w:lang w:val="kk-KZ"/>
        </w:rPr>
        <w:lastRenderedPageBreak/>
        <w:t>бойынша ұсыныстар айтыл</w:t>
      </w:r>
      <w:r w:rsidR="00B60040">
        <w:rPr>
          <w:lang w:val="kk-KZ"/>
        </w:rPr>
        <w:t>ып, г</w:t>
      </w:r>
      <w:r w:rsidRPr="00E92B59">
        <w:rPr>
          <w:lang w:val="kk-KZ"/>
        </w:rPr>
        <w:t>еймификация әдістерін енгізу арқылы оқыту үдерісін жаңғырту қажеттілігі ерекше атап өтіл</w:t>
      </w:r>
      <w:r w:rsidR="00B60040">
        <w:rPr>
          <w:lang w:val="kk-KZ"/>
        </w:rPr>
        <w:t>е</w:t>
      </w:r>
      <w:r w:rsidRPr="00E92B59">
        <w:rPr>
          <w:lang w:val="kk-KZ"/>
        </w:rPr>
        <w:t>ді.</w:t>
      </w:r>
    </w:p>
    <w:p w14:paraId="1A63D599" w14:textId="77777777" w:rsidR="00E92B59" w:rsidRPr="00E92B59" w:rsidRDefault="00E92B59" w:rsidP="00E92B59">
      <w:pPr>
        <w:pStyle w:val="a5"/>
        <w:spacing w:before="0" w:beforeAutospacing="0" w:after="0" w:afterAutospacing="0"/>
        <w:ind w:firstLine="709"/>
        <w:jc w:val="both"/>
        <w:rPr>
          <w:lang w:val="kk-KZ"/>
        </w:rPr>
      </w:pPr>
      <w:r w:rsidRPr="00E92B59">
        <w:rPr>
          <w:lang w:val="kk-KZ"/>
        </w:rPr>
        <w:t>Бұл ғылыми семинар университетте білім беруді жаңғыртуға бағытталған жүйелі жұмыстардың бір бөлігі болып табылады және педагогикалық тәжірибені жетілдіруге, сондай-ақ болашақ мамандардың кәсіби құзыреттілігін арттыруға ықпал етеді.</w:t>
      </w:r>
    </w:p>
    <w:p w14:paraId="5EA0D78D" w14:textId="03061E03" w:rsidR="001A5662" w:rsidRDefault="001A5662" w:rsidP="00E92B59">
      <w:pPr>
        <w:pStyle w:val="3"/>
        <w:spacing w:before="0"/>
        <w:ind w:left="0" w:right="0" w:firstLine="709"/>
        <w:jc w:val="both"/>
      </w:pPr>
    </w:p>
    <w:sectPr w:rsidR="001A5662" w:rsidSect="00C460B1">
      <w:pgSz w:w="8880" w:h="11840"/>
      <w:pgMar w:top="1320" w:right="658" w:bottom="851"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E7DA0"/>
    <w:multiLevelType w:val="multilevel"/>
    <w:tmpl w:val="4A7E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6A61F7"/>
    <w:multiLevelType w:val="multilevel"/>
    <w:tmpl w:val="1F8E0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FB09CF"/>
    <w:multiLevelType w:val="multilevel"/>
    <w:tmpl w:val="D8A8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F71C3"/>
    <w:multiLevelType w:val="multilevel"/>
    <w:tmpl w:val="1CD4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CF70DC"/>
    <w:multiLevelType w:val="multilevel"/>
    <w:tmpl w:val="011E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B59"/>
    <w:rsid w:val="001A5662"/>
    <w:rsid w:val="00722C20"/>
    <w:rsid w:val="0092416B"/>
    <w:rsid w:val="00B60040"/>
    <w:rsid w:val="00C276B8"/>
    <w:rsid w:val="00C460B1"/>
    <w:rsid w:val="00E92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10E1C"/>
  <w15:chartTrackingRefBased/>
  <w15:docId w15:val="{7C046145-8692-4867-9AB2-11B30CF9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B59"/>
    <w:pPr>
      <w:widowControl w:val="0"/>
      <w:autoSpaceDE w:val="0"/>
      <w:autoSpaceDN w:val="0"/>
      <w:spacing w:after="0" w:line="240" w:lineRule="auto"/>
    </w:pPr>
    <w:rPr>
      <w:rFonts w:ascii="Times New Roman" w:eastAsia="Times New Roman" w:hAnsi="Times New Roman" w:cs="Times New Roman"/>
      <w:lang w:val="kk-KZ"/>
    </w:rPr>
  </w:style>
  <w:style w:type="paragraph" w:styleId="3">
    <w:name w:val="heading 3"/>
    <w:basedOn w:val="a"/>
    <w:link w:val="30"/>
    <w:uiPriority w:val="9"/>
    <w:unhideWhenUsed/>
    <w:qFormat/>
    <w:rsid w:val="00E92B59"/>
    <w:pPr>
      <w:spacing w:before="63"/>
      <w:ind w:left="57" w:right="12"/>
      <w:jc w:val="center"/>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92B59"/>
    <w:rPr>
      <w:rFonts w:ascii="Times New Roman" w:eastAsia="Times New Roman" w:hAnsi="Times New Roman" w:cs="Times New Roman"/>
      <w:b/>
      <w:bCs/>
      <w:i/>
      <w:iCs/>
      <w:sz w:val="24"/>
      <w:szCs w:val="24"/>
      <w:lang w:val="kk-KZ"/>
    </w:rPr>
  </w:style>
  <w:style w:type="paragraph" w:styleId="a3">
    <w:name w:val="Body Text"/>
    <w:basedOn w:val="a"/>
    <w:link w:val="a4"/>
    <w:uiPriority w:val="1"/>
    <w:qFormat/>
    <w:rsid w:val="00E92B59"/>
    <w:rPr>
      <w:sz w:val="24"/>
      <w:szCs w:val="24"/>
    </w:rPr>
  </w:style>
  <w:style w:type="character" w:customStyle="1" w:styleId="a4">
    <w:name w:val="Основной текст Знак"/>
    <w:basedOn w:val="a0"/>
    <w:link w:val="a3"/>
    <w:uiPriority w:val="1"/>
    <w:rsid w:val="00E92B59"/>
    <w:rPr>
      <w:rFonts w:ascii="Times New Roman" w:eastAsia="Times New Roman" w:hAnsi="Times New Roman" w:cs="Times New Roman"/>
      <w:sz w:val="24"/>
      <w:szCs w:val="24"/>
      <w:lang w:val="kk-KZ"/>
    </w:rPr>
  </w:style>
  <w:style w:type="paragraph" w:styleId="a5">
    <w:name w:val="Normal (Web)"/>
    <w:basedOn w:val="a"/>
    <w:uiPriority w:val="99"/>
    <w:unhideWhenUsed/>
    <w:rsid w:val="00E92B59"/>
    <w:pPr>
      <w:widowControl/>
      <w:autoSpaceDE/>
      <w:autoSpaceDN/>
      <w:spacing w:before="100" w:beforeAutospacing="1" w:after="100" w:afterAutospacing="1"/>
    </w:pPr>
    <w:rPr>
      <w:sz w:val="24"/>
      <w:szCs w:val="24"/>
      <w:lang w:val="ru-RU" w:eastAsia="ru-RU"/>
    </w:rPr>
  </w:style>
  <w:style w:type="character" w:styleId="a6">
    <w:name w:val="Strong"/>
    <w:basedOn w:val="a0"/>
    <w:uiPriority w:val="22"/>
    <w:qFormat/>
    <w:rsid w:val="00E92B59"/>
    <w:rPr>
      <w:b/>
      <w:bCs/>
    </w:rPr>
  </w:style>
  <w:style w:type="character" w:customStyle="1" w:styleId="whitespace-normal">
    <w:name w:val="whitespace-normal"/>
    <w:basedOn w:val="a0"/>
    <w:rsid w:val="00E92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33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298</Words>
  <Characters>1699</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Салтанат Шармұханбет[TCH]</dc:creator>
  <cp:keywords/>
  <dc:description/>
  <cp:lastModifiedBy>Послевуз</cp:lastModifiedBy>
  <cp:revision>6</cp:revision>
  <dcterms:created xsi:type="dcterms:W3CDTF">2026-04-03T06:22:00Z</dcterms:created>
  <dcterms:modified xsi:type="dcterms:W3CDTF">2026-04-06T06:55:00Z</dcterms:modified>
</cp:coreProperties>
</file>